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ED" w:rsidRDefault="00067F19" w:rsidP="00067F19">
      <w:pPr>
        <w:spacing w:after="0"/>
        <w:rPr>
          <w:rFonts w:cs="Arial"/>
          <w:i/>
          <w:iCs/>
          <w:color w:val="000000" w:themeColor="text1"/>
        </w:rPr>
      </w:pPr>
      <w:r w:rsidRPr="00067F19">
        <w:rPr>
          <w:rFonts w:cs="Arial"/>
          <w:b/>
          <w:iCs/>
          <w:color w:val="000000" w:themeColor="text1"/>
        </w:rPr>
        <w:t>BRC Certification Body of the</w:t>
      </w:r>
      <w:r>
        <w:rPr>
          <w:rFonts w:cs="Arial"/>
          <w:b/>
          <w:iCs/>
          <w:color w:val="000000" w:themeColor="text1"/>
        </w:rPr>
        <w:t xml:space="preserve"> </w:t>
      </w:r>
      <w:r w:rsidRPr="00067F19">
        <w:rPr>
          <w:rFonts w:cs="Arial"/>
          <w:b/>
          <w:iCs/>
          <w:color w:val="000000" w:themeColor="text1"/>
        </w:rPr>
        <w:t>Year (Americas)</w:t>
      </w:r>
      <w:r>
        <w:rPr>
          <w:rFonts w:cs="Arial"/>
          <w:b/>
          <w:iCs/>
          <w:color w:val="000000" w:themeColor="text1"/>
        </w:rPr>
        <w:br/>
      </w:r>
      <w:r>
        <w:rPr>
          <w:rFonts w:cs="Arial"/>
          <w:b/>
          <w:iCs/>
          <w:color w:val="000000" w:themeColor="text1"/>
        </w:rPr>
        <w:br/>
      </w:r>
      <w:r w:rsidRPr="00067F19">
        <w:rPr>
          <w:rFonts w:cs="Arial"/>
          <w:i/>
          <w:iCs/>
          <w:color w:val="000000" w:themeColor="text1"/>
        </w:rPr>
        <w:t>Nominees must be a BRC approved Certification Body</w:t>
      </w:r>
      <w:r w:rsidR="00B87FC1">
        <w:rPr>
          <w:rFonts w:cs="Arial"/>
          <w:i/>
          <w:iCs/>
          <w:color w:val="000000" w:themeColor="text1"/>
        </w:rPr>
        <w:t xml:space="preserve"> with a minimum of </w:t>
      </w:r>
      <w:r w:rsidR="00B87FC1" w:rsidRPr="00B87FC1">
        <w:rPr>
          <w:rFonts w:cs="Arial"/>
          <w:i/>
          <w:iCs/>
          <w:color w:val="000000" w:themeColor="text1"/>
        </w:rPr>
        <w:t>5 star on their KPIs to be considered</w:t>
      </w:r>
      <w:r w:rsidR="00B87FC1">
        <w:rPr>
          <w:rFonts w:cs="Arial"/>
          <w:i/>
          <w:iCs/>
          <w:color w:val="000000" w:themeColor="text1"/>
        </w:rPr>
        <w:t>. They must be</w:t>
      </w:r>
      <w:r w:rsidRPr="00067F19">
        <w:rPr>
          <w:rFonts w:cs="Arial"/>
          <w:i/>
          <w:iCs/>
          <w:color w:val="000000" w:themeColor="text1"/>
        </w:rPr>
        <w:t xml:space="preserve"> valu</w:t>
      </w:r>
      <w:bookmarkStart w:id="0" w:name="_GoBack"/>
      <w:bookmarkEnd w:id="0"/>
      <w:r w:rsidRPr="00067F19">
        <w:rPr>
          <w:rFonts w:cs="Arial"/>
          <w:i/>
          <w:iCs/>
          <w:color w:val="000000" w:themeColor="text1"/>
        </w:rPr>
        <w:t>ed by Stakeholders, that shows on-going and dedicated support for the BRC Program and helping Stakeholders to implement and achieve BRC certification.</w:t>
      </w:r>
    </w:p>
    <w:p w:rsidR="00067F19" w:rsidRPr="003B02ED" w:rsidRDefault="00067F19" w:rsidP="00067F19">
      <w:pPr>
        <w:spacing w:after="0"/>
        <w:rPr>
          <w:rFonts w:cs="Arial"/>
          <w:i/>
          <w:iCs/>
          <w:color w:val="000000" w:themeColor="text1"/>
        </w:rPr>
      </w:pPr>
    </w:p>
    <w:p w:rsidR="005436EE" w:rsidRPr="003B02ED" w:rsidRDefault="003B02ED" w:rsidP="003B02ED">
      <w:pPr>
        <w:rPr>
          <w:i/>
        </w:rPr>
      </w:pPr>
      <w:r w:rsidRPr="003B02ED">
        <w:rPr>
          <w:rFonts w:cs="Arial"/>
          <w:i/>
          <w:iCs/>
          <w:color w:val="000000" w:themeColor="text1"/>
        </w:rPr>
        <w:t>Examples could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6EE" w:rsidTr="005436EE">
        <w:tc>
          <w:tcPr>
            <w:tcW w:w="9350" w:type="dxa"/>
          </w:tcPr>
          <w:p w:rsidR="00067F19" w:rsidRPr="00067F19" w:rsidRDefault="00067F19" w:rsidP="00067F19">
            <w:pPr>
              <w:rPr>
                <w:b/>
              </w:rPr>
            </w:pPr>
            <w:r w:rsidRPr="00067F19">
              <w:rPr>
                <w:b/>
              </w:rPr>
              <w:t xml:space="preserve">Demonstrable growth of audited sites including voluntary module programs such as </w:t>
            </w:r>
          </w:p>
          <w:p w:rsidR="005436EE" w:rsidRPr="00067F19" w:rsidRDefault="00067F19" w:rsidP="00067F19">
            <w:pPr>
              <w:rPr>
                <w:b/>
              </w:rPr>
            </w:pPr>
            <w:r w:rsidRPr="00067F19">
              <w:rPr>
                <w:b/>
              </w:rPr>
              <w:t>FSMA and culture excellence</w:t>
            </w:r>
          </w:p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</w:tc>
      </w:tr>
      <w:tr w:rsidR="005436EE" w:rsidTr="005436EE">
        <w:tc>
          <w:tcPr>
            <w:tcW w:w="9350" w:type="dxa"/>
          </w:tcPr>
          <w:p w:rsidR="00067F19" w:rsidRPr="00067F19" w:rsidRDefault="00067F19" w:rsidP="00067F19">
            <w:pPr>
              <w:rPr>
                <w:b/>
              </w:rPr>
            </w:pPr>
            <w:r w:rsidRPr="00067F19">
              <w:rPr>
                <w:b/>
              </w:rPr>
              <w:t xml:space="preserve">Demonstrable growth of auditor numbers or support in developing competence and </w:t>
            </w:r>
          </w:p>
          <w:p w:rsidR="005436EE" w:rsidRPr="00067F19" w:rsidRDefault="00067F19" w:rsidP="00067F19">
            <w:pPr>
              <w:rPr>
                <w:b/>
              </w:rPr>
            </w:pPr>
            <w:r w:rsidRPr="00067F19">
              <w:rPr>
                <w:b/>
              </w:rPr>
              <w:t>consistency within the auditor pool</w:t>
            </w:r>
          </w:p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3B02ED" w:rsidRDefault="003B02ED" w:rsidP="005436EE"/>
          <w:p w:rsidR="00067F19" w:rsidRDefault="00067F19" w:rsidP="005436EE"/>
          <w:p w:rsidR="003B02ED" w:rsidRDefault="003B02ED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</w:tc>
      </w:tr>
      <w:tr w:rsidR="005436EE" w:rsidTr="005436EE">
        <w:tc>
          <w:tcPr>
            <w:tcW w:w="9350" w:type="dxa"/>
          </w:tcPr>
          <w:p w:rsidR="003B02ED" w:rsidRPr="00067F19" w:rsidRDefault="00067F19" w:rsidP="003B02ED">
            <w:pPr>
              <w:rPr>
                <w:b/>
              </w:rPr>
            </w:pPr>
            <w:r w:rsidRPr="00067F19">
              <w:rPr>
                <w:b/>
              </w:rPr>
              <w:t>Demonstrable Marketing activities</w:t>
            </w:r>
          </w:p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3B02ED" w:rsidRDefault="003B02ED" w:rsidP="005436EE"/>
          <w:p w:rsidR="003B02ED" w:rsidRDefault="003B02ED" w:rsidP="005436EE"/>
          <w:p w:rsidR="005436EE" w:rsidRDefault="005436EE" w:rsidP="005436EE"/>
          <w:p w:rsidR="008A13F5" w:rsidRDefault="008A13F5" w:rsidP="005436EE"/>
        </w:tc>
      </w:tr>
      <w:tr w:rsidR="005436EE" w:rsidTr="005436EE">
        <w:tc>
          <w:tcPr>
            <w:tcW w:w="9350" w:type="dxa"/>
          </w:tcPr>
          <w:p w:rsidR="005436EE" w:rsidRPr="003B02ED" w:rsidRDefault="00067F19" w:rsidP="00067F19">
            <w:pPr>
              <w:rPr>
                <w:b/>
              </w:rPr>
            </w:pPr>
            <w:r w:rsidRPr="00067F19">
              <w:rPr>
                <w:b/>
              </w:rPr>
              <w:lastRenderedPageBreak/>
              <w:t>Publications or white papers promoting BRC including programs such as modules</w:t>
            </w: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</w:tc>
      </w:tr>
      <w:tr w:rsidR="005436EE" w:rsidTr="005436EE">
        <w:tc>
          <w:tcPr>
            <w:tcW w:w="9350" w:type="dxa"/>
          </w:tcPr>
          <w:p w:rsidR="005436EE" w:rsidRPr="00067F19" w:rsidRDefault="00067F19" w:rsidP="003B02ED">
            <w:pPr>
              <w:rPr>
                <w:b/>
              </w:rPr>
            </w:pPr>
            <w:r w:rsidRPr="00067F19">
              <w:rPr>
                <w:b/>
              </w:rPr>
              <w:t>Events held to promote the BRC, promote best practice and ensure product safety</w:t>
            </w:r>
          </w:p>
          <w:p w:rsidR="005436EE" w:rsidRDefault="005436EE" w:rsidP="005436EE"/>
          <w:p w:rsidR="005436EE" w:rsidRDefault="005436EE" w:rsidP="005436EE"/>
          <w:p w:rsidR="005436EE" w:rsidRDefault="005436EE" w:rsidP="005436EE"/>
          <w:p w:rsidR="008A13F5" w:rsidRDefault="008A13F5" w:rsidP="005436EE"/>
          <w:p w:rsidR="008A13F5" w:rsidRDefault="008A13F5" w:rsidP="005436EE"/>
          <w:p w:rsidR="008A13F5" w:rsidRDefault="008A13F5" w:rsidP="005436EE"/>
          <w:p w:rsidR="008A13F5" w:rsidRDefault="008A13F5" w:rsidP="005436EE"/>
          <w:p w:rsidR="008A13F5" w:rsidRDefault="008A13F5" w:rsidP="005436EE"/>
          <w:p w:rsidR="008A13F5" w:rsidRDefault="008A13F5" w:rsidP="005436EE"/>
          <w:p w:rsidR="005436EE" w:rsidRDefault="005436EE" w:rsidP="005436EE"/>
        </w:tc>
      </w:tr>
      <w:tr w:rsidR="005436EE" w:rsidTr="005436EE">
        <w:tc>
          <w:tcPr>
            <w:tcW w:w="9350" w:type="dxa"/>
          </w:tcPr>
          <w:p w:rsidR="005436EE" w:rsidRPr="005436EE" w:rsidRDefault="00067F19" w:rsidP="00067F19">
            <w:pPr>
              <w:rPr>
                <w:b/>
              </w:rPr>
            </w:pPr>
            <w:r w:rsidRPr="00067F19">
              <w:rPr>
                <w:b/>
              </w:rPr>
              <w:t>Commitment to the development of BRC Global Standards, assisting with the development of material and/or giving continuous feedback</w:t>
            </w: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</w:tc>
      </w:tr>
      <w:tr w:rsidR="005436EE" w:rsidTr="005436EE">
        <w:tc>
          <w:tcPr>
            <w:tcW w:w="9350" w:type="dxa"/>
          </w:tcPr>
          <w:p w:rsidR="005436EE" w:rsidRDefault="00067F19" w:rsidP="005436EE">
            <w:pPr>
              <w:rPr>
                <w:b/>
              </w:rPr>
            </w:pPr>
            <w:r w:rsidRPr="00067F19">
              <w:rPr>
                <w:b/>
              </w:rPr>
              <w:t>Work carried out with GFSI or others to assist the growth of the BRC scheme</w:t>
            </w:r>
          </w:p>
          <w:p w:rsidR="00067F19" w:rsidRDefault="00067F19" w:rsidP="005436EE">
            <w:pPr>
              <w:rPr>
                <w:b/>
              </w:rPr>
            </w:pPr>
          </w:p>
          <w:p w:rsidR="008A13F5" w:rsidRDefault="008A13F5" w:rsidP="005436EE">
            <w:pPr>
              <w:rPr>
                <w:b/>
              </w:rPr>
            </w:pPr>
          </w:p>
          <w:p w:rsidR="008A13F5" w:rsidRDefault="008A13F5" w:rsidP="005436EE">
            <w:pPr>
              <w:rPr>
                <w:b/>
              </w:rPr>
            </w:pPr>
          </w:p>
          <w:p w:rsidR="0030113A" w:rsidRDefault="0030113A" w:rsidP="005436EE">
            <w:pPr>
              <w:rPr>
                <w:b/>
              </w:rPr>
            </w:pPr>
          </w:p>
          <w:p w:rsidR="0030113A" w:rsidRDefault="0030113A" w:rsidP="005436EE">
            <w:pPr>
              <w:rPr>
                <w:b/>
              </w:rPr>
            </w:pPr>
          </w:p>
          <w:p w:rsidR="0030113A" w:rsidRDefault="0030113A" w:rsidP="005436EE">
            <w:pPr>
              <w:rPr>
                <w:b/>
              </w:rPr>
            </w:pPr>
          </w:p>
          <w:p w:rsidR="0030113A" w:rsidRDefault="0030113A" w:rsidP="005436EE">
            <w:pPr>
              <w:rPr>
                <w:b/>
              </w:rPr>
            </w:pPr>
          </w:p>
          <w:p w:rsidR="0030113A" w:rsidRDefault="0030113A" w:rsidP="005436EE">
            <w:pPr>
              <w:rPr>
                <w:b/>
              </w:rPr>
            </w:pPr>
          </w:p>
          <w:p w:rsidR="0030113A" w:rsidRDefault="0030113A" w:rsidP="005436EE">
            <w:pPr>
              <w:rPr>
                <w:b/>
              </w:rPr>
            </w:pPr>
          </w:p>
          <w:p w:rsidR="008A13F5" w:rsidRDefault="008A13F5" w:rsidP="005436EE">
            <w:pPr>
              <w:rPr>
                <w:b/>
              </w:rPr>
            </w:pPr>
          </w:p>
          <w:p w:rsidR="008A13F5" w:rsidRDefault="008A13F5" w:rsidP="005436EE">
            <w:pPr>
              <w:rPr>
                <w:b/>
              </w:rPr>
            </w:pPr>
          </w:p>
          <w:p w:rsidR="00067F19" w:rsidRPr="005436EE" w:rsidRDefault="00067F19" w:rsidP="005436EE">
            <w:pPr>
              <w:rPr>
                <w:b/>
              </w:rPr>
            </w:pPr>
          </w:p>
        </w:tc>
      </w:tr>
    </w:tbl>
    <w:p w:rsidR="00D022DE" w:rsidRDefault="00B87FC1" w:rsidP="005436EE"/>
    <w:sectPr w:rsidR="00D022DE" w:rsidSect="007C32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B97"/>
    <w:multiLevelType w:val="hybridMultilevel"/>
    <w:tmpl w:val="990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452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EE"/>
    <w:rsid w:val="00067F19"/>
    <w:rsid w:val="0030113A"/>
    <w:rsid w:val="00315F90"/>
    <w:rsid w:val="003B02ED"/>
    <w:rsid w:val="005436EE"/>
    <w:rsid w:val="006318B1"/>
    <w:rsid w:val="00783B57"/>
    <w:rsid w:val="008A13F5"/>
    <w:rsid w:val="00A251A0"/>
    <w:rsid w:val="00B87FC1"/>
    <w:rsid w:val="00E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94E2"/>
  <w15:chartTrackingRefBased/>
  <w15:docId w15:val="{2F0C51D9-3933-4268-9D2F-C041187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Sarah Brown</cp:lastModifiedBy>
  <cp:revision>3</cp:revision>
  <cp:lastPrinted>2017-01-19T10:43:00Z</cp:lastPrinted>
  <dcterms:created xsi:type="dcterms:W3CDTF">2017-09-04T10:32:00Z</dcterms:created>
  <dcterms:modified xsi:type="dcterms:W3CDTF">2017-10-03T15:23:00Z</dcterms:modified>
</cp:coreProperties>
</file>